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8DF4" w14:textId="77777777" w:rsidR="00521E83" w:rsidRDefault="00521E83" w:rsidP="00521E83">
      <w:pPr>
        <w:tabs>
          <w:tab w:val="left" w:pos="5670"/>
        </w:tabs>
        <w:ind w:left="4536"/>
        <w:rPr>
          <w:szCs w:val="24"/>
        </w:rPr>
      </w:pPr>
      <w:r>
        <w:rPr>
          <w:szCs w:val="24"/>
        </w:rPr>
        <w:t>PATVIRTINTA</w:t>
      </w:r>
    </w:p>
    <w:p w14:paraId="1B248DF5" w14:textId="77777777" w:rsidR="00521E83" w:rsidRDefault="00AB61BA" w:rsidP="00521E83">
      <w:pPr>
        <w:ind w:left="4536"/>
        <w:rPr>
          <w:szCs w:val="24"/>
        </w:rPr>
      </w:pPr>
      <w:r>
        <w:rPr>
          <w:szCs w:val="24"/>
        </w:rPr>
        <w:t>Rokiškio</w:t>
      </w:r>
      <w:r w:rsidR="00521E83">
        <w:rPr>
          <w:szCs w:val="24"/>
        </w:rPr>
        <w:t xml:space="preserve"> rajono savivaldybės tarybos</w:t>
      </w:r>
    </w:p>
    <w:p w14:paraId="1B248DF6" w14:textId="77777777" w:rsidR="00521E83" w:rsidRDefault="00AB61BA" w:rsidP="00521E83">
      <w:pPr>
        <w:ind w:left="4536"/>
        <w:rPr>
          <w:szCs w:val="24"/>
        </w:rPr>
      </w:pPr>
      <w:r>
        <w:rPr>
          <w:szCs w:val="24"/>
        </w:rPr>
        <w:t>2022</w:t>
      </w:r>
      <w:r w:rsidR="00521E83">
        <w:rPr>
          <w:szCs w:val="24"/>
        </w:rPr>
        <w:t xml:space="preserve"> m. </w:t>
      </w:r>
      <w:r>
        <w:rPr>
          <w:szCs w:val="24"/>
        </w:rPr>
        <w:t>balandžio 29 d. sprendimu Nr. TS-</w:t>
      </w:r>
    </w:p>
    <w:p w14:paraId="1B248DF7" w14:textId="77777777" w:rsidR="00521E83" w:rsidRDefault="00521E83" w:rsidP="00521E83">
      <w:pPr>
        <w:jc w:val="center"/>
        <w:rPr>
          <w:b/>
          <w:bCs/>
          <w:szCs w:val="24"/>
        </w:rPr>
      </w:pPr>
    </w:p>
    <w:p w14:paraId="1B248DF8" w14:textId="77777777" w:rsidR="00521E83" w:rsidRDefault="00521E83" w:rsidP="00521E83">
      <w:pPr>
        <w:jc w:val="center"/>
        <w:rPr>
          <w:b/>
          <w:bCs/>
          <w:szCs w:val="24"/>
        </w:rPr>
      </w:pPr>
    </w:p>
    <w:p w14:paraId="1B248DF9" w14:textId="77777777" w:rsidR="00521E83" w:rsidRDefault="00AB61BA" w:rsidP="00521E8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ROKIŠKIO</w:t>
      </w:r>
      <w:r w:rsidR="00521E83">
        <w:rPr>
          <w:b/>
          <w:bCs/>
          <w:szCs w:val="24"/>
        </w:rPr>
        <w:t xml:space="preserve"> RAJONO SAVIVALDYBĖS KULTŪROS IR MENO PREMIJŲ </w:t>
      </w:r>
      <w:r w:rsidR="00162321">
        <w:rPr>
          <w:b/>
          <w:bCs/>
          <w:szCs w:val="24"/>
        </w:rPr>
        <w:t xml:space="preserve">IR APDOVANOJIMŲ </w:t>
      </w:r>
      <w:r w:rsidR="00521E83">
        <w:rPr>
          <w:b/>
          <w:bCs/>
          <w:szCs w:val="24"/>
        </w:rPr>
        <w:t>SKYRIMO TVARKOS APRAŠAS</w:t>
      </w:r>
    </w:p>
    <w:p w14:paraId="1B248DFA" w14:textId="77777777" w:rsidR="00521E83" w:rsidRDefault="00521E83" w:rsidP="00521E83">
      <w:pPr>
        <w:rPr>
          <w:b/>
          <w:szCs w:val="24"/>
        </w:rPr>
      </w:pPr>
    </w:p>
    <w:p w14:paraId="1B248DFB" w14:textId="77777777" w:rsidR="00521E83" w:rsidRDefault="00521E83" w:rsidP="00521E83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1B248DFC" w14:textId="77777777" w:rsidR="00521E83" w:rsidRDefault="00521E83" w:rsidP="00521E83">
      <w:pPr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1B248DFD" w14:textId="77777777" w:rsidR="00521E83" w:rsidRDefault="00521E83" w:rsidP="00521E83">
      <w:pPr>
        <w:rPr>
          <w:b/>
          <w:szCs w:val="24"/>
        </w:rPr>
      </w:pPr>
    </w:p>
    <w:p w14:paraId="1B248DFE" w14:textId="77777777" w:rsidR="00521E83" w:rsidRDefault="00521E83" w:rsidP="00A02989">
      <w:pPr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AB61BA">
        <w:rPr>
          <w:szCs w:val="24"/>
        </w:rPr>
        <w:t>Rokiškio</w:t>
      </w:r>
      <w:r>
        <w:rPr>
          <w:szCs w:val="24"/>
        </w:rPr>
        <w:t xml:space="preserve"> rajono savivaldybės</w:t>
      </w:r>
      <w:r w:rsidR="00496562">
        <w:rPr>
          <w:szCs w:val="24"/>
        </w:rPr>
        <w:t xml:space="preserve"> (toliau – Savivaldybės)</w:t>
      </w:r>
      <w:r>
        <w:rPr>
          <w:szCs w:val="24"/>
        </w:rPr>
        <w:t xml:space="preserve"> kultūros ir meno premijų </w:t>
      </w:r>
      <w:r w:rsidR="00162321">
        <w:rPr>
          <w:szCs w:val="24"/>
        </w:rPr>
        <w:t xml:space="preserve">ir apdovanojimų </w:t>
      </w:r>
      <w:r>
        <w:rPr>
          <w:szCs w:val="24"/>
        </w:rPr>
        <w:t>skyrimo tvarkos aprašas (toliau – Aprašas) nustato fizinių ir juridinių asmenų, meno kolektyvų, pasiekusių aukštų rezultatų kultūros ir meno srityje, skatinimo, paraiškų pateikimo, svarstymo, piniginių premijų</w:t>
      </w:r>
      <w:r w:rsidR="00200566">
        <w:rPr>
          <w:szCs w:val="24"/>
        </w:rPr>
        <w:t xml:space="preserve"> ir apdovanojimų</w:t>
      </w:r>
      <w:r>
        <w:rPr>
          <w:szCs w:val="24"/>
        </w:rPr>
        <w:t xml:space="preserve"> skyrimo ir mokėjimo tvarką.  </w:t>
      </w:r>
    </w:p>
    <w:p w14:paraId="1B248DFF" w14:textId="77777777" w:rsidR="00200566" w:rsidRDefault="00200566" w:rsidP="00A02989">
      <w:pPr>
        <w:ind w:firstLine="720"/>
        <w:jc w:val="both"/>
        <w:rPr>
          <w:szCs w:val="24"/>
        </w:rPr>
      </w:pPr>
      <w:r>
        <w:rPr>
          <w:szCs w:val="24"/>
        </w:rPr>
        <w:t xml:space="preserve">2. Aprašo nuostatos taikomos visa apimtimi skiriant </w:t>
      </w:r>
      <w:r w:rsidR="00AB61BA">
        <w:rPr>
          <w:szCs w:val="24"/>
        </w:rPr>
        <w:t xml:space="preserve">Rokiškio rajono savivaldybės </w:t>
      </w:r>
      <w:r>
        <w:rPr>
          <w:szCs w:val="24"/>
        </w:rPr>
        <w:t>kultūros ir meno premijas ir apdovanojimus (toliau – premijos ir apdovanojimai), kurių skyrimą koordinuoja Rokiškio rajono savivaldybės administracija (toliau – Administracija).</w:t>
      </w:r>
      <w:r w:rsidR="00EE26CC">
        <w:rPr>
          <w:szCs w:val="24"/>
        </w:rPr>
        <w:t xml:space="preserve"> </w:t>
      </w:r>
    </w:p>
    <w:p w14:paraId="1B248E00" w14:textId="34DAAA7B" w:rsidR="00F65CE8" w:rsidRDefault="00F65CE8" w:rsidP="00A02989">
      <w:pPr>
        <w:ind w:firstLine="720"/>
        <w:jc w:val="both"/>
        <w:rPr>
          <w:szCs w:val="24"/>
        </w:rPr>
      </w:pPr>
      <w:r>
        <w:rPr>
          <w:szCs w:val="24"/>
        </w:rPr>
        <w:t>3. Rokiškio kultūros centras ir Rokiškio krašto muziejus (toliau – įstaigos), skirdamos jų koordinuojamas kultūros ir meno premijas ir apdovanojimu</w:t>
      </w:r>
      <w:r w:rsidR="00750813">
        <w:rPr>
          <w:szCs w:val="24"/>
        </w:rPr>
        <w:t>s</w:t>
      </w:r>
      <w:r w:rsidR="007E58F2">
        <w:rPr>
          <w:szCs w:val="24"/>
        </w:rPr>
        <w:t>,</w:t>
      </w:r>
      <w:r w:rsidR="00750813">
        <w:rPr>
          <w:szCs w:val="24"/>
        </w:rPr>
        <w:t xml:space="preserve"> vadovaujasi šio aprašo I, IV ir V </w:t>
      </w:r>
      <w:r>
        <w:rPr>
          <w:szCs w:val="24"/>
        </w:rPr>
        <w:t>skyrių nuostatomis</w:t>
      </w:r>
      <w:r w:rsidR="007E58F2">
        <w:rPr>
          <w:szCs w:val="24"/>
        </w:rPr>
        <w:t xml:space="preserve"> bei</w:t>
      </w:r>
      <w:r>
        <w:rPr>
          <w:szCs w:val="24"/>
        </w:rPr>
        <w:t>:</w:t>
      </w:r>
    </w:p>
    <w:p w14:paraId="1B248E01" w14:textId="74752FDC" w:rsidR="00F65CE8" w:rsidRDefault="00F65CE8" w:rsidP="00A02989">
      <w:pPr>
        <w:ind w:firstLine="720"/>
        <w:jc w:val="both"/>
        <w:rPr>
          <w:szCs w:val="24"/>
        </w:rPr>
      </w:pPr>
      <w:r>
        <w:rPr>
          <w:szCs w:val="24"/>
        </w:rPr>
        <w:t>3.</w:t>
      </w:r>
      <w:r w:rsidR="00DD5893">
        <w:rPr>
          <w:szCs w:val="24"/>
        </w:rPr>
        <w:t>1</w:t>
      </w:r>
      <w:r>
        <w:rPr>
          <w:szCs w:val="24"/>
        </w:rPr>
        <w:t>. tik Rokiškio krašto muziejus – Respublikinės medžio drožėjų dar</w:t>
      </w:r>
      <w:r w:rsidR="00997F5F">
        <w:rPr>
          <w:szCs w:val="24"/>
        </w:rPr>
        <w:t xml:space="preserve">bų konkursinės parodos Liongino </w:t>
      </w:r>
      <w:r>
        <w:rPr>
          <w:szCs w:val="24"/>
        </w:rPr>
        <w:t>Šepkos (1907</w:t>
      </w:r>
      <w:r w:rsidR="007E58F2">
        <w:rPr>
          <w:bCs/>
        </w:rPr>
        <w:t>–</w:t>
      </w:r>
      <w:r>
        <w:rPr>
          <w:szCs w:val="24"/>
        </w:rPr>
        <w:t>1985) premijai</w:t>
      </w:r>
      <w:r w:rsidR="00997F5F">
        <w:rPr>
          <w:szCs w:val="24"/>
        </w:rPr>
        <w:t xml:space="preserve"> (</w:t>
      </w:r>
      <w:r w:rsidR="007E58F2">
        <w:rPr>
          <w:szCs w:val="24"/>
        </w:rPr>
        <w:t xml:space="preserve">sutrumpintai </w:t>
      </w:r>
      <w:r w:rsidR="007E58F2">
        <w:rPr>
          <w:bCs/>
        </w:rPr>
        <w:t>–</w:t>
      </w:r>
      <w:r w:rsidR="00997F5F">
        <w:rPr>
          <w:szCs w:val="24"/>
        </w:rPr>
        <w:t xml:space="preserve"> Liongino Šepkos premija)</w:t>
      </w:r>
      <w:r>
        <w:rPr>
          <w:szCs w:val="24"/>
        </w:rPr>
        <w:t xml:space="preserve"> laimėti nuostatais, </w:t>
      </w:r>
      <w:r w:rsidR="00265C37">
        <w:rPr>
          <w:szCs w:val="24"/>
        </w:rPr>
        <w:t xml:space="preserve">kuriuos sudaro ir įsakymu tvirtina </w:t>
      </w:r>
      <w:r>
        <w:rPr>
          <w:szCs w:val="24"/>
        </w:rPr>
        <w:t>Rokiškio krašto muziejaus direkto</w:t>
      </w:r>
      <w:r w:rsidR="00265C37">
        <w:rPr>
          <w:szCs w:val="24"/>
        </w:rPr>
        <w:t>rius;</w:t>
      </w:r>
    </w:p>
    <w:p w14:paraId="1B248E02" w14:textId="0CAFBD51" w:rsidR="00200566" w:rsidRDefault="00F65CE8" w:rsidP="00A02989">
      <w:pPr>
        <w:ind w:firstLine="720"/>
        <w:jc w:val="both"/>
        <w:rPr>
          <w:szCs w:val="24"/>
        </w:rPr>
      </w:pPr>
      <w:r>
        <w:rPr>
          <w:szCs w:val="24"/>
        </w:rPr>
        <w:t>3.2. tik Rokiškio kultūros centras –</w:t>
      </w:r>
      <w:r w:rsidR="00200566">
        <w:rPr>
          <w:szCs w:val="24"/>
        </w:rPr>
        <w:t xml:space="preserve"> </w:t>
      </w:r>
      <w:r>
        <w:rPr>
          <w:szCs w:val="24"/>
        </w:rPr>
        <w:t xml:space="preserve">Lietuvos profesionalių teatrų festivalio „Vaidiname žemdirbiams“ nuostatais, </w:t>
      </w:r>
      <w:r w:rsidR="00265C37">
        <w:rPr>
          <w:szCs w:val="24"/>
        </w:rPr>
        <w:t>kuriuos sudaro ir įsakymu tvirtina Rokiškio kultūros centro direktorius</w:t>
      </w:r>
      <w:r w:rsidR="002504C7">
        <w:rPr>
          <w:szCs w:val="24"/>
        </w:rPr>
        <w:t>;</w:t>
      </w:r>
    </w:p>
    <w:p w14:paraId="62E88128" w14:textId="142AD61B" w:rsidR="002504C7" w:rsidRDefault="002504C7" w:rsidP="00A02989">
      <w:pPr>
        <w:ind w:firstLine="720"/>
        <w:jc w:val="both"/>
        <w:rPr>
          <w:szCs w:val="24"/>
        </w:rPr>
      </w:pPr>
      <w:r>
        <w:rPr>
          <w:szCs w:val="24"/>
        </w:rPr>
        <w:t xml:space="preserve">3.3. tik Rokiškio </w:t>
      </w:r>
      <w:r w:rsidR="00230291">
        <w:rPr>
          <w:szCs w:val="24"/>
        </w:rPr>
        <w:t>Rudolfo Lymano muzikos mokykla</w:t>
      </w:r>
      <w:r>
        <w:rPr>
          <w:szCs w:val="24"/>
        </w:rPr>
        <w:t xml:space="preserve"> – </w:t>
      </w:r>
      <w:r w:rsidR="00230291">
        <w:rPr>
          <w:szCs w:val="24"/>
        </w:rPr>
        <w:t xml:space="preserve">Respublikinio solistų konkurso Irenos </w:t>
      </w:r>
      <w:proofErr w:type="spellStart"/>
      <w:r w:rsidR="00230291">
        <w:rPr>
          <w:szCs w:val="24"/>
        </w:rPr>
        <w:t>Jasiūnaitės</w:t>
      </w:r>
      <w:proofErr w:type="spellEnd"/>
      <w:r w:rsidR="00230291">
        <w:rPr>
          <w:szCs w:val="24"/>
        </w:rPr>
        <w:t xml:space="preserve"> premijai laimėti</w:t>
      </w:r>
      <w:r>
        <w:rPr>
          <w:szCs w:val="24"/>
        </w:rPr>
        <w:t xml:space="preserve"> nuostatais, kuriuos sudaro ir įsakymu tvirtina Rokiškio </w:t>
      </w:r>
      <w:r w:rsidR="00230291">
        <w:rPr>
          <w:szCs w:val="24"/>
        </w:rPr>
        <w:t>Rudolfo Lymano muzikos mokyklos</w:t>
      </w:r>
      <w:r>
        <w:rPr>
          <w:szCs w:val="24"/>
        </w:rPr>
        <w:t xml:space="preserve"> direktorius</w:t>
      </w:r>
      <w:r w:rsidR="00230291">
        <w:rPr>
          <w:szCs w:val="24"/>
        </w:rPr>
        <w:t>.</w:t>
      </w:r>
    </w:p>
    <w:p w14:paraId="1B248E03" w14:textId="77777777" w:rsidR="00496562" w:rsidRDefault="00200566" w:rsidP="00A02989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521E83">
        <w:rPr>
          <w:szCs w:val="24"/>
        </w:rPr>
        <w:t xml:space="preserve">. </w:t>
      </w:r>
      <w:r w:rsidR="00DB4880">
        <w:rPr>
          <w:szCs w:val="24"/>
        </w:rPr>
        <w:t>Rokiškio rajono savivaldybės įsteigtos p</w:t>
      </w:r>
      <w:r w:rsidR="00496562">
        <w:rPr>
          <w:szCs w:val="24"/>
        </w:rPr>
        <w:t>remijo</w:t>
      </w:r>
      <w:r w:rsidR="00521E83">
        <w:rPr>
          <w:szCs w:val="24"/>
        </w:rPr>
        <w:t>s</w:t>
      </w:r>
      <w:r w:rsidR="00496562">
        <w:rPr>
          <w:szCs w:val="24"/>
        </w:rPr>
        <w:t xml:space="preserve"> </w:t>
      </w:r>
      <w:r w:rsidR="00110846">
        <w:rPr>
          <w:szCs w:val="24"/>
        </w:rPr>
        <w:t xml:space="preserve">ir apdovanojimai </w:t>
      </w:r>
      <w:r w:rsidR="00496562">
        <w:rPr>
          <w:szCs w:val="24"/>
        </w:rPr>
        <w:t>gali būti</w:t>
      </w:r>
      <w:r w:rsidR="00521E83">
        <w:rPr>
          <w:szCs w:val="24"/>
        </w:rPr>
        <w:t xml:space="preserve"> </w:t>
      </w:r>
      <w:r w:rsidR="00D43392">
        <w:rPr>
          <w:szCs w:val="24"/>
        </w:rPr>
        <w:t>skiriami</w:t>
      </w:r>
      <w:r w:rsidR="00496562">
        <w:rPr>
          <w:szCs w:val="24"/>
        </w:rPr>
        <w:t>:</w:t>
      </w:r>
    </w:p>
    <w:p w14:paraId="1B248E04" w14:textId="77777777" w:rsidR="00496562" w:rsidRDefault="00200566" w:rsidP="00A02989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496562">
        <w:rPr>
          <w:szCs w:val="24"/>
        </w:rPr>
        <w:t>.1.</w:t>
      </w:r>
      <w:r w:rsidR="00AB61BA">
        <w:rPr>
          <w:szCs w:val="24"/>
        </w:rPr>
        <w:t xml:space="preserve"> kultūros ir meno veikėjams,</w:t>
      </w:r>
      <w:r w:rsidR="00046304">
        <w:rPr>
          <w:szCs w:val="24"/>
        </w:rPr>
        <w:t xml:space="preserve"> jų grupėms</w:t>
      </w:r>
      <w:r w:rsidR="00C215E8">
        <w:rPr>
          <w:szCs w:val="24"/>
        </w:rPr>
        <w:t xml:space="preserve"> ar organizacijoms</w:t>
      </w:r>
      <w:r w:rsidR="00046304">
        <w:rPr>
          <w:szCs w:val="24"/>
        </w:rPr>
        <w:t xml:space="preserve">, </w:t>
      </w:r>
      <w:r w:rsidR="00C215E8">
        <w:rPr>
          <w:szCs w:val="24"/>
        </w:rPr>
        <w:t>vykdančioms</w:t>
      </w:r>
      <w:r w:rsidR="00521E83">
        <w:rPr>
          <w:szCs w:val="24"/>
        </w:rPr>
        <w:t xml:space="preserve"> kūrybinę veiklą </w:t>
      </w:r>
      <w:r w:rsidR="00AB61BA">
        <w:rPr>
          <w:szCs w:val="24"/>
        </w:rPr>
        <w:t>Rokiškio rajone, atstovaujantiems Rokiškio</w:t>
      </w:r>
      <w:r w:rsidR="00521E83">
        <w:rPr>
          <w:szCs w:val="24"/>
        </w:rPr>
        <w:t xml:space="preserve"> kraštą</w:t>
      </w:r>
      <w:r w:rsidR="00AB61BA">
        <w:rPr>
          <w:szCs w:val="24"/>
        </w:rPr>
        <w:t xml:space="preserve"> už Rokiškio rajono ribų Lietuvos Respublikoje ar užsienyje</w:t>
      </w:r>
      <w:r w:rsidR="00496562">
        <w:rPr>
          <w:szCs w:val="24"/>
        </w:rPr>
        <w:t>;</w:t>
      </w:r>
    </w:p>
    <w:p w14:paraId="1B248E05" w14:textId="51D0E1CD" w:rsidR="00496562" w:rsidRDefault="00200566" w:rsidP="00A02989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496562">
        <w:rPr>
          <w:szCs w:val="24"/>
        </w:rPr>
        <w:t>.2. dalykinę ir</w:t>
      </w:r>
      <w:r w:rsidR="007E58F2">
        <w:rPr>
          <w:szCs w:val="24"/>
        </w:rPr>
        <w:t xml:space="preserve"> </w:t>
      </w:r>
      <w:r w:rsidR="00496562">
        <w:rPr>
          <w:szCs w:val="24"/>
        </w:rPr>
        <w:t>/</w:t>
      </w:r>
      <w:r w:rsidR="007E58F2">
        <w:rPr>
          <w:szCs w:val="24"/>
        </w:rPr>
        <w:t xml:space="preserve"> </w:t>
      </w:r>
      <w:r w:rsidR="00496562">
        <w:rPr>
          <w:szCs w:val="24"/>
        </w:rPr>
        <w:t>arba finansinę paramą kultūros ir meno veikėjams bei įstaigoms teikiantiems asmenims;</w:t>
      </w:r>
    </w:p>
    <w:p w14:paraId="1B248E06" w14:textId="47A1B499" w:rsidR="00496562" w:rsidRDefault="00200566" w:rsidP="00A02989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496562">
        <w:rPr>
          <w:szCs w:val="24"/>
        </w:rPr>
        <w:t>.3. mokslinę</w:t>
      </w:r>
      <w:r w:rsidR="00162321">
        <w:rPr>
          <w:szCs w:val="24"/>
        </w:rPr>
        <w:t xml:space="preserve"> ir</w:t>
      </w:r>
      <w:r w:rsidR="007E58F2">
        <w:rPr>
          <w:szCs w:val="24"/>
        </w:rPr>
        <w:t xml:space="preserve"> </w:t>
      </w:r>
      <w:r w:rsidR="00162321">
        <w:rPr>
          <w:szCs w:val="24"/>
        </w:rPr>
        <w:t>/</w:t>
      </w:r>
      <w:r w:rsidR="007E58F2">
        <w:rPr>
          <w:szCs w:val="24"/>
        </w:rPr>
        <w:t xml:space="preserve"> </w:t>
      </w:r>
      <w:r w:rsidR="00162321">
        <w:rPr>
          <w:szCs w:val="24"/>
        </w:rPr>
        <w:t>arba vadybinę</w:t>
      </w:r>
      <w:r w:rsidR="00496562">
        <w:rPr>
          <w:szCs w:val="24"/>
        </w:rPr>
        <w:t xml:space="preserve"> kultūros ir meno srities veiklą Rokiškio rajone vykdantiems asmenims;</w:t>
      </w:r>
    </w:p>
    <w:p w14:paraId="1B248E07" w14:textId="77777777" w:rsidR="00B70528" w:rsidRDefault="00200566" w:rsidP="00A02989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496562">
        <w:rPr>
          <w:szCs w:val="24"/>
        </w:rPr>
        <w:t>.4.  kitokia forma Rokiškio rajono kultūrai ir menui nusipelniusiems asmenims.</w:t>
      </w:r>
    </w:p>
    <w:p w14:paraId="1B248E08" w14:textId="77777777" w:rsidR="00B70528" w:rsidRDefault="00A02989" w:rsidP="00A02989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B70528">
        <w:rPr>
          <w:szCs w:val="24"/>
        </w:rPr>
        <w:t xml:space="preserve">. </w:t>
      </w:r>
      <w:r w:rsidR="004D5474">
        <w:rPr>
          <w:szCs w:val="24"/>
        </w:rPr>
        <w:t>Premijų dydžiai ir apdovanojimų forma</w:t>
      </w:r>
      <w:r>
        <w:rPr>
          <w:szCs w:val="24"/>
        </w:rPr>
        <w:t xml:space="preserve"> bei jų atributikai gaminti nustatyti lėšų dydžiai </w:t>
      </w:r>
      <w:r w:rsidR="004D5474">
        <w:rPr>
          <w:szCs w:val="24"/>
        </w:rPr>
        <w:t xml:space="preserve"> nustatyti </w:t>
      </w:r>
      <w:r w:rsidR="004D5474">
        <w:rPr>
          <w:bCs/>
        </w:rPr>
        <w:t>R</w:t>
      </w:r>
      <w:r w:rsidR="004D5474" w:rsidRPr="004D5474">
        <w:rPr>
          <w:bCs/>
        </w:rPr>
        <w:t>okiškio rajono savivaldybės kultūros ir meno premijų ir apdovanojimų sąraše</w:t>
      </w:r>
      <w:r w:rsidR="004D5474">
        <w:rPr>
          <w:bCs/>
        </w:rPr>
        <w:t xml:space="preserve">. </w:t>
      </w:r>
      <w:r w:rsidR="00B70528">
        <w:rPr>
          <w:szCs w:val="24"/>
        </w:rPr>
        <w:t xml:space="preserve">Premijų ir apdovanojimų ceremonijoms skiriama ne daugiau kaip 15 MGL vienai ceremonijai. </w:t>
      </w:r>
    </w:p>
    <w:p w14:paraId="1B248E09" w14:textId="236FD8E6" w:rsidR="00A02989" w:rsidRDefault="00A02989" w:rsidP="00A02989">
      <w:pPr>
        <w:tabs>
          <w:tab w:val="left" w:pos="1380"/>
        </w:tabs>
        <w:ind w:firstLine="720"/>
        <w:jc w:val="both"/>
        <w:rPr>
          <w:szCs w:val="24"/>
        </w:rPr>
      </w:pPr>
      <w:r>
        <w:rPr>
          <w:szCs w:val="24"/>
        </w:rPr>
        <w:t xml:space="preserve">6. Lėšos premijoms, apdovanojimams gaminti ir jų teikimo ceremonijoms suplanuojamos </w:t>
      </w:r>
      <w:r w:rsidRPr="00AC3C7A">
        <w:rPr>
          <w:szCs w:val="24"/>
        </w:rPr>
        <w:t>Rokiškio rajono savivaldybės biudžeto Kultūros, sporto, bendruomenės vaikų ir jaunim</w:t>
      </w:r>
      <w:r>
        <w:rPr>
          <w:szCs w:val="24"/>
        </w:rPr>
        <w:t>o gyvenimo aktyvinimo programos</w:t>
      </w:r>
      <w:r w:rsidRPr="00AC3C7A">
        <w:rPr>
          <w:szCs w:val="24"/>
        </w:rPr>
        <w:t xml:space="preserve"> (03)</w:t>
      </w:r>
      <w:r>
        <w:rPr>
          <w:szCs w:val="24"/>
        </w:rPr>
        <w:t xml:space="preserve"> Rajono renginių finansavimo priemonėje</w:t>
      </w:r>
      <w:r w:rsidR="007C60CC">
        <w:rPr>
          <w:szCs w:val="24"/>
        </w:rPr>
        <w:t xml:space="preserve"> bei kitose asignavimų valdytojų koordinuojamose priemonėse</w:t>
      </w:r>
      <w:r w:rsidR="007E58F2">
        <w:rPr>
          <w:szCs w:val="24"/>
        </w:rPr>
        <w:t>,</w:t>
      </w:r>
      <w:r>
        <w:rPr>
          <w:szCs w:val="24"/>
        </w:rPr>
        <w:t xml:space="preserve"> atsižvelgiant į ateinančių metų poreikį.</w:t>
      </w:r>
      <w:r w:rsidR="00EE26CC">
        <w:rPr>
          <w:szCs w:val="24"/>
        </w:rPr>
        <w:t xml:space="preserve"> Lėšas administruoja ir šio tvarkos aprašo nuostatas įgyvendina Rokiškio rajono savivaldybės administracijos už kultūros politikos įgyvendinimą atsakingas padalinys (toliau – Skyrius).</w:t>
      </w:r>
    </w:p>
    <w:p w14:paraId="1B248E0A" w14:textId="77777777" w:rsidR="00EE26CC" w:rsidRPr="00AC3C7A" w:rsidRDefault="00EE26CC" w:rsidP="00A02989">
      <w:pPr>
        <w:tabs>
          <w:tab w:val="left" w:pos="1380"/>
        </w:tabs>
        <w:ind w:firstLine="720"/>
        <w:jc w:val="both"/>
        <w:rPr>
          <w:szCs w:val="24"/>
        </w:rPr>
      </w:pPr>
    </w:p>
    <w:p w14:paraId="1B248E0B" w14:textId="77777777" w:rsidR="00521E83" w:rsidRDefault="00521E83" w:rsidP="006458B4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1B248E0C" w14:textId="77777777" w:rsidR="00521E83" w:rsidRDefault="00521E83" w:rsidP="00521E83">
      <w:pPr>
        <w:ind w:firstLine="540"/>
        <w:jc w:val="center"/>
        <w:rPr>
          <w:b/>
          <w:bCs/>
          <w:szCs w:val="24"/>
        </w:rPr>
      </w:pPr>
      <w:r>
        <w:rPr>
          <w:b/>
          <w:bCs/>
          <w:szCs w:val="24"/>
        </w:rPr>
        <w:t>PARAIŠKŲ TEIKIMO TVARKA</w:t>
      </w:r>
    </w:p>
    <w:p w14:paraId="1B248E0D" w14:textId="77777777" w:rsidR="00521E83" w:rsidRDefault="00521E83" w:rsidP="00521E83">
      <w:pPr>
        <w:ind w:firstLine="1502"/>
        <w:jc w:val="both"/>
        <w:rPr>
          <w:szCs w:val="24"/>
        </w:rPr>
      </w:pPr>
    </w:p>
    <w:p w14:paraId="1B248E0E" w14:textId="77777777" w:rsidR="00A02989" w:rsidRDefault="00F65CE8" w:rsidP="00521E83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7</w:t>
      </w:r>
      <w:r w:rsidR="00521E83">
        <w:rPr>
          <w:szCs w:val="24"/>
        </w:rPr>
        <w:t xml:space="preserve">. Kandidatus gauti </w:t>
      </w:r>
      <w:r w:rsidR="00A02989">
        <w:rPr>
          <w:szCs w:val="24"/>
        </w:rPr>
        <w:t xml:space="preserve">Administracijos koordinuojamą </w:t>
      </w:r>
      <w:r w:rsidR="00963681">
        <w:rPr>
          <w:szCs w:val="24"/>
        </w:rPr>
        <w:t>apdovanojimą</w:t>
      </w:r>
      <w:r w:rsidR="00521E83">
        <w:rPr>
          <w:szCs w:val="24"/>
        </w:rPr>
        <w:t xml:space="preserve"> gali siūlyti</w:t>
      </w:r>
      <w:r w:rsidR="00963681">
        <w:rPr>
          <w:szCs w:val="24"/>
        </w:rPr>
        <w:t xml:space="preserve"> Rokiškio rajone registruoti arba čia veiklą vykdantys</w:t>
      </w:r>
      <w:r w:rsidR="00521E83">
        <w:rPr>
          <w:szCs w:val="24"/>
        </w:rPr>
        <w:t xml:space="preserve"> fiziniai bei juridiniai asmenys (toliau – pareiškėjas).</w:t>
      </w:r>
    </w:p>
    <w:p w14:paraId="1B248E0F" w14:textId="77777777" w:rsidR="004A33A1" w:rsidRDefault="00F65CE8" w:rsidP="008E2C9A">
      <w:pPr>
        <w:tabs>
          <w:tab w:val="left" w:pos="993"/>
        </w:tabs>
        <w:ind w:firstLine="744"/>
        <w:jc w:val="both"/>
        <w:rPr>
          <w:szCs w:val="24"/>
        </w:rPr>
      </w:pPr>
      <w:r>
        <w:rPr>
          <w:szCs w:val="24"/>
        </w:rPr>
        <w:t>8</w:t>
      </w:r>
      <w:r w:rsidR="00963681">
        <w:rPr>
          <w:szCs w:val="24"/>
        </w:rPr>
        <w:t xml:space="preserve">. </w:t>
      </w:r>
      <w:r w:rsidR="007345C5">
        <w:rPr>
          <w:szCs w:val="24"/>
        </w:rPr>
        <w:t xml:space="preserve">Kvietimą teikti paraiškas </w:t>
      </w:r>
      <w:r w:rsidR="00EE26CC">
        <w:rPr>
          <w:szCs w:val="24"/>
        </w:rPr>
        <w:t>Skyrius skelbia</w:t>
      </w:r>
      <w:r w:rsidR="00963681">
        <w:rPr>
          <w:szCs w:val="24"/>
        </w:rPr>
        <w:t xml:space="preserve"> Savivaldybės interneto svetainėje</w:t>
      </w:r>
      <w:r w:rsidR="004A33A1">
        <w:rPr>
          <w:szCs w:val="24"/>
        </w:rPr>
        <w:t xml:space="preserve"> ir socialinėse paskyrose:</w:t>
      </w:r>
    </w:p>
    <w:p w14:paraId="1B248E10" w14:textId="3E3E1D22" w:rsidR="008E2C9A" w:rsidRDefault="004A33A1" w:rsidP="008E2C9A">
      <w:pPr>
        <w:tabs>
          <w:tab w:val="left" w:pos="993"/>
        </w:tabs>
        <w:ind w:firstLine="744"/>
        <w:jc w:val="both"/>
        <w:rPr>
          <w:szCs w:val="24"/>
        </w:rPr>
      </w:pPr>
      <w:r>
        <w:rPr>
          <w:szCs w:val="24"/>
        </w:rPr>
        <w:t>8.1</w:t>
      </w:r>
      <w:r w:rsidR="001F4738">
        <w:rPr>
          <w:szCs w:val="24"/>
        </w:rPr>
        <w:t xml:space="preserve">. </w:t>
      </w:r>
      <w:r>
        <w:rPr>
          <w:szCs w:val="24"/>
        </w:rPr>
        <w:t xml:space="preserve">apdovanojimui </w:t>
      </w:r>
      <w:r w:rsidR="007E58F2">
        <w:rPr>
          <w:szCs w:val="24"/>
        </w:rPr>
        <w:t>s</w:t>
      </w:r>
      <w:r>
        <w:rPr>
          <w:szCs w:val="24"/>
        </w:rPr>
        <w:t>idabro ženkl</w:t>
      </w:r>
      <w:r w:rsidR="007E58F2">
        <w:rPr>
          <w:szCs w:val="24"/>
        </w:rPr>
        <w:t>u</w:t>
      </w:r>
      <w:r>
        <w:rPr>
          <w:szCs w:val="24"/>
        </w:rPr>
        <w:t xml:space="preserve"> „Už nuopelnus Rokiškio krašto kultūrai“</w:t>
      </w:r>
      <w:r w:rsidRPr="004A33A1">
        <w:rPr>
          <w:szCs w:val="24"/>
        </w:rPr>
        <w:t xml:space="preserve"> </w:t>
      </w:r>
      <w:r>
        <w:rPr>
          <w:szCs w:val="24"/>
        </w:rPr>
        <w:t>– ne vėliau kaip einamųjų metų sausio mėnesį;</w:t>
      </w:r>
    </w:p>
    <w:p w14:paraId="1B248E11" w14:textId="77777777" w:rsidR="004A33A1" w:rsidRDefault="004A33A1" w:rsidP="008E2C9A">
      <w:pPr>
        <w:tabs>
          <w:tab w:val="left" w:pos="993"/>
        </w:tabs>
        <w:ind w:firstLine="744"/>
        <w:jc w:val="both"/>
        <w:rPr>
          <w:szCs w:val="24"/>
        </w:rPr>
      </w:pPr>
      <w:r>
        <w:rPr>
          <w:szCs w:val="24"/>
        </w:rPr>
        <w:t>8.2. apdovanojimams „Kultūros vingis“</w:t>
      </w:r>
      <w:r w:rsidRPr="004A33A1">
        <w:rPr>
          <w:szCs w:val="24"/>
        </w:rPr>
        <w:t xml:space="preserve"> </w:t>
      </w:r>
      <w:r>
        <w:rPr>
          <w:szCs w:val="24"/>
        </w:rPr>
        <w:t>– ne vėliau kaip einamųjų metų gegužės mėnesį.</w:t>
      </w:r>
    </w:p>
    <w:p w14:paraId="1B248E12" w14:textId="759C3086" w:rsidR="00521E83" w:rsidRPr="008E2C9A" w:rsidRDefault="00F65CE8" w:rsidP="008E2C9A">
      <w:pPr>
        <w:tabs>
          <w:tab w:val="left" w:pos="993"/>
        </w:tabs>
        <w:ind w:firstLine="744"/>
        <w:jc w:val="both"/>
        <w:rPr>
          <w:szCs w:val="24"/>
        </w:rPr>
      </w:pPr>
      <w:r>
        <w:rPr>
          <w:szCs w:val="24"/>
        </w:rPr>
        <w:t>9</w:t>
      </w:r>
      <w:r w:rsidR="00521E83">
        <w:rPr>
          <w:color w:val="000000"/>
          <w:szCs w:val="24"/>
        </w:rPr>
        <w:t xml:space="preserve">. </w:t>
      </w:r>
      <w:r w:rsidR="006A5CAB">
        <w:rPr>
          <w:color w:val="000000"/>
          <w:szCs w:val="24"/>
        </w:rPr>
        <w:t>Per kvietime nurodytą laikotarpį pareiškėjai pateikia pagal reikalavimus užpildytą</w:t>
      </w:r>
      <w:r w:rsidR="00521E83">
        <w:rPr>
          <w:color w:val="000000"/>
          <w:szCs w:val="24"/>
        </w:rPr>
        <w:t xml:space="preserve"> </w:t>
      </w:r>
      <w:r w:rsidR="006A5CAB">
        <w:rPr>
          <w:color w:val="000000"/>
          <w:szCs w:val="24"/>
        </w:rPr>
        <w:t xml:space="preserve"> paraišką (priedas)</w:t>
      </w:r>
      <w:r w:rsidR="00521E83">
        <w:rPr>
          <w:color w:val="000000"/>
          <w:szCs w:val="24"/>
        </w:rPr>
        <w:t>.</w:t>
      </w:r>
    </w:p>
    <w:p w14:paraId="1B248E13" w14:textId="0AFFFDF1" w:rsidR="00521E83" w:rsidRDefault="00F65CE8" w:rsidP="00521E83">
      <w:pPr>
        <w:tabs>
          <w:tab w:val="left" w:pos="993"/>
        </w:tabs>
        <w:ind w:firstLine="744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="00521E83">
        <w:rPr>
          <w:color w:val="000000"/>
          <w:szCs w:val="24"/>
        </w:rPr>
        <w:t>. Už paraiškoje pateiktų duomenų teisingumą atsako paraišką pateikęs pareiškėjas.</w:t>
      </w:r>
      <w:r w:rsidR="006A5CAB">
        <w:rPr>
          <w:color w:val="000000"/>
          <w:szCs w:val="24"/>
        </w:rPr>
        <w:t xml:space="preserve"> </w:t>
      </w:r>
      <w:r w:rsidR="007E58F2">
        <w:rPr>
          <w:color w:val="000000"/>
          <w:szCs w:val="24"/>
        </w:rPr>
        <w:t>Nevisiškai</w:t>
      </w:r>
      <w:r w:rsidR="006A5CAB">
        <w:rPr>
          <w:color w:val="000000"/>
          <w:szCs w:val="24"/>
        </w:rPr>
        <w:t xml:space="preserve"> užpildytos paraiškos grąžinamos pareiškėjui papildyti per 2 darbo dienas.</w:t>
      </w:r>
    </w:p>
    <w:p w14:paraId="1B248E14" w14:textId="77777777" w:rsidR="00521E83" w:rsidRDefault="00521E83" w:rsidP="00521E83">
      <w:pPr>
        <w:ind w:left="360"/>
        <w:jc w:val="center"/>
        <w:rPr>
          <w:b/>
          <w:szCs w:val="24"/>
        </w:rPr>
      </w:pPr>
    </w:p>
    <w:p w14:paraId="1B248E15" w14:textId="77777777" w:rsidR="00521E83" w:rsidRDefault="00521E83" w:rsidP="00521E83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1B248E16" w14:textId="77777777" w:rsidR="00110846" w:rsidRDefault="001F4738" w:rsidP="00EE26CC">
      <w:pPr>
        <w:ind w:left="36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APDOVANOJIMŲ </w:t>
      </w:r>
      <w:r w:rsidR="00EE26CC">
        <w:rPr>
          <w:b/>
          <w:bCs/>
          <w:szCs w:val="24"/>
        </w:rPr>
        <w:t>LAUREATŲ IŠRINKIMAS IR PATIRTINIMAS</w:t>
      </w:r>
    </w:p>
    <w:p w14:paraId="1B248E17" w14:textId="77777777" w:rsidR="00EE26CC" w:rsidRDefault="00EE26CC" w:rsidP="00EE26CC">
      <w:pPr>
        <w:ind w:left="360"/>
        <w:jc w:val="center"/>
        <w:rPr>
          <w:szCs w:val="24"/>
        </w:rPr>
      </w:pPr>
    </w:p>
    <w:p w14:paraId="1B248E18" w14:textId="115EA3A3" w:rsidR="00521E83" w:rsidRDefault="00F65CE8" w:rsidP="00521E83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521E83">
        <w:rPr>
          <w:szCs w:val="24"/>
        </w:rPr>
        <w:t xml:space="preserve">. </w:t>
      </w:r>
      <w:r w:rsidR="007E58F2">
        <w:rPr>
          <w:szCs w:val="24"/>
        </w:rPr>
        <w:t>Visiškai</w:t>
      </w:r>
      <w:r w:rsidR="00DA2C26">
        <w:rPr>
          <w:szCs w:val="24"/>
        </w:rPr>
        <w:t xml:space="preserve"> užpildytos paraiškos perduodamos svarstyti Kultūros ir turizmo tarybai</w:t>
      </w:r>
      <w:r w:rsidR="00521E83">
        <w:rPr>
          <w:szCs w:val="24"/>
        </w:rPr>
        <w:t>.</w:t>
      </w:r>
    </w:p>
    <w:p w14:paraId="1B248E19" w14:textId="76B86C11" w:rsidR="00521E83" w:rsidRDefault="00F65CE8" w:rsidP="00521E83">
      <w:pPr>
        <w:tabs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>12</w:t>
      </w:r>
      <w:r w:rsidR="00521E83">
        <w:rPr>
          <w:szCs w:val="24"/>
        </w:rPr>
        <w:t>.</w:t>
      </w:r>
      <w:r w:rsidR="00DA2C26">
        <w:rPr>
          <w:szCs w:val="24"/>
        </w:rPr>
        <w:t xml:space="preserve"> Kultūros ir turizmo taryba</w:t>
      </w:r>
      <w:r w:rsidR="00521E83">
        <w:rPr>
          <w:szCs w:val="24"/>
        </w:rPr>
        <w:t xml:space="preserve">, įvertinusi gautas paraiškas, teikia Savivaldybės </w:t>
      </w:r>
      <w:r w:rsidR="00DA2C26">
        <w:rPr>
          <w:szCs w:val="24"/>
        </w:rPr>
        <w:t xml:space="preserve">merui </w:t>
      </w:r>
      <w:r w:rsidR="00521E83">
        <w:rPr>
          <w:szCs w:val="24"/>
        </w:rPr>
        <w:t xml:space="preserve">motyvuotą siūlymą </w:t>
      </w:r>
      <w:r w:rsidR="00DA2C26">
        <w:rPr>
          <w:szCs w:val="24"/>
        </w:rPr>
        <w:t>skirti apdovanojimą</w:t>
      </w:r>
      <w:r w:rsidR="00521E83">
        <w:rPr>
          <w:szCs w:val="24"/>
        </w:rPr>
        <w:t xml:space="preserve"> </w:t>
      </w:r>
      <w:r w:rsidR="00DA2C26">
        <w:rPr>
          <w:szCs w:val="24"/>
        </w:rPr>
        <w:t>kandidatui (-</w:t>
      </w:r>
      <w:proofErr w:type="spellStart"/>
      <w:r w:rsidR="00DA2C26">
        <w:rPr>
          <w:szCs w:val="24"/>
        </w:rPr>
        <w:t>ams</w:t>
      </w:r>
      <w:proofErr w:type="spellEnd"/>
      <w:r w:rsidR="00DA2C26">
        <w:rPr>
          <w:szCs w:val="24"/>
        </w:rPr>
        <w:t>)</w:t>
      </w:r>
      <w:r w:rsidR="00521E83">
        <w:rPr>
          <w:szCs w:val="24"/>
        </w:rPr>
        <w:t>.</w:t>
      </w:r>
      <w:r w:rsidR="00110846">
        <w:rPr>
          <w:szCs w:val="24"/>
        </w:rPr>
        <w:t xml:space="preserve"> Kultūros ir turizmo taryba gali nerekomenduoti kandidato ir tai pagrindžia argumentuotu kreipimusi.</w:t>
      </w:r>
    </w:p>
    <w:p w14:paraId="1B248E1A" w14:textId="77777777" w:rsidR="00110846" w:rsidRDefault="00F65CE8" w:rsidP="00110846">
      <w:pPr>
        <w:ind w:firstLine="720"/>
        <w:jc w:val="both"/>
        <w:rPr>
          <w:szCs w:val="24"/>
        </w:rPr>
      </w:pPr>
      <w:r>
        <w:rPr>
          <w:szCs w:val="24"/>
        </w:rPr>
        <w:t>13</w:t>
      </w:r>
      <w:r w:rsidR="00110846">
        <w:rPr>
          <w:szCs w:val="24"/>
        </w:rPr>
        <w:t xml:space="preserve">. </w:t>
      </w:r>
      <w:r w:rsidR="001F4738">
        <w:rPr>
          <w:szCs w:val="24"/>
        </w:rPr>
        <w:t>A</w:t>
      </w:r>
      <w:r w:rsidR="00110846">
        <w:rPr>
          <w:szCs w:val="24"/>
        </w:rPr>
        <w:t>pdovanojimus savo potvarkiu skiria Savivaldybės meras, atsižvelgdamas į Savivaldybės kultūros ir turizmo tarybos (toliau – Kultūros ir turizmo taryba) rekomendaciją.</w:t>
      </w:r>
    </w:p>
    <w:p w14:paraId="1B248E1B" w14:textId="77777777" w:rsidR="00521E83" w:rsidRDefault="00521E83" w:rsidP="00521E83">
      <w:pPr>
        <w:ind w:left="360"/>
        <w:jc w:val="center"/>
        <w:rPr>
          <w:b/>
          <w:szCs w:val="24"/>
        </w:rPr>
      </w:pPr>
    </w:p>
    <w:p w14:paraId="1B248E1C" w14:textId="77777777" w:rsidR="00521E83" w:rsidRDefault="00750813" w:rsidP="00521E83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14:paraId="1B248E1D" w14:textId="77777777" w:rsidR="00750813" w:rsidRDefault="00750813" w:rsidP="00521E83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PREMIJŲ MOKĖJIMAS IR APDOVANOJIMŲ TEIKIMAS</w:t>
      </w:r>
    </w:p>
    <w:p w14:paraId="1B248E1E" w14:textId="77777777" w:rsidR="00750813" w:rsidRDefault="00750813" w:rsidP="00521E83">
      <w:pPr>
        <w:ind w:left="360"/>
        <w:jc w:val="center"/>
        <w:rPr>
          <w:b/>
          <w:szCs w:val="24"/>
        </w:rPr>
      </w:pPr>
    </w:p>
    <w:p w14:paraId="1B248E1F" w14:textId="77777777" w:rsidR="001F4738" w:rsidRDefault="00750813" w:rsidP="00750813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rFonts w:eastAsia="Calibri"/>
          <w:szCs w:val="24"/>
        </w:rPr>
        <w:t xml:space="preserve">14. </w:t>
      </w:r>
      <w:r w:rsidR="00EE26CC">
        <w:rPr>
          <w:szCs w:val="24"/>
        </w:rPr>
        <w:t xml:space="preserve">Patvirtinus Savivaldybės biudžetą, </w:t>
      </w:r>
      <w:r w:rsidR="001F4738">
        <w:rPr>
          <w:szCs w:val="24"/>
        </w:rPr>
        <w:t>Skyrius:</w:t>
      </w:r>
    </w:p>
    <w:p w14:paraId="1B248E20" w14:textId="77777777" w:rsidR="001F4738" w:rsidRDefault="001F4738" w:rsidP="00750813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14.1. užsako apdovanojimų simbolių gamybą ir organizuoja ceremoniją;</w:t>
      </w:r>
    </w:p>
    <w:p w14:paraId="1B248E21" w14:textId="77777777" w:rsidR="00750813" w:rsidRDefault="001F4738" w:rsidP="00750813">
      <w:pPr>
        <w:tabs>
          <w:tab w:val="left" w:pos="72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14</w:t>
      </w:r>
      <w:r w:rsidR="00750813">
        <w:rPr>
          <w:rFonts w:eastAsia="Calibri"/>
          <w:szCs w:val="24"/>
        </w:rPr>
        <w:t>.</w:t>
      </w:r>
      <w:r>
        <w:rPr>
          <w:rFonts w:eastAsia="Calibri"/>
          <w:szCs w:val="24"/>
        </w:rPr>
        <w:t>2.</w:t>
      </w:r>
      <w:r w:rsidR="0075081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parengia Rokiškio rajono savivaldybės biudžeto lėšų naudojimo sutartis su Rokiškio kultūros centru</w:t>
      </w:r>
      <w:r w:rsidR="00750813">
        <w:rPr>
          <w:rFonts w:eastAsia="Calibri"/>
          <w:szCs w:val="24"/>
        </w:rPr>
        <w:t xml:space="preserve"> ir Rokiškio</w:t>
      </w:r>
      <w:r>
        <w:rPr>
          <w:rFonts w:eastAsia="Calibri"/>
          <w:szCs w:val="24"/>
        </w:rPr>
        <w:t xml:space="preserve"> krašto muziejumi dėl šių įstaigų koordinuojamų premijų ir jų įteikimo ceremonijų</w:t>
      </w:r>
      <w:r w:rsidR="0075081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finansavimo.</w:t>
      </w:r>
      <w:r w:rsidR="00750813">
        <w:rPr>
          <w:rFonts w:eastAsia="Calibri"/>
          <w:szCs w:val="24"/>
        </w:rPr>
        <w:t xml:space="preserve"> </w:t>
      </w:r>
    </w:p>
    <w:p w14:paraId="1B248E22" w14:textId="77777777" w:rsidR="001F4738" w:rsidRDefault="00750813" w:rsidP="00750813">
      <w:pPr>
        <w:tabs>
          <w:tab w:val="left" w:pos="72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1F4738">
        <w:rPr>
          <w:rFonts w:eastAsia="Calibri"/>
          <w:szCs w:val="24"/>
        </w:rPr>
        <w:t>5</w:t>
      </w:r>
      <w:r>
        <w:rPr>
          <w:rFonts w:eastAsia="Calibri"/>
          <w:szCs w:val="24"/>
        </w:rPr>
        <w:t xml:space="preserve">. </w:t>
      </w:r>
      <w:r w:rsidR="001F4738">
        <w:rPr>
          <w:rFonts w:eastAsia="Calibri"/>
          <w:szCs w:val="24"/>
        </w:rPr>
        <w:t>Visas p</w:t>
      </w:r>
      <w:r w:rsidR="00D42842">
        <w:rPr>
          <w:rFonts w:eastAsia="Calibri"/>
          <w:szCs w:val="24"/>
        </w:rPr>
        <w:t>remijas ir apdovanojimus</w:t>
      </w:r>
      <w:r>
        <w:rPr>
          <w:rFonts w:eastAsia="Calibri"/>
          <w:szCs w:val="24"/>
        </w:rPr>
        <w:t xml:space="preserve"> įteikia Savivaldybės </w:t>
      </w:r>
      <w:r w:rsidR="001F4738">
        <w:rPr>
          <w:rFonts w:eastAsia="Calibri"/>
          <w:szCs w:val="24"/>
        </w:rPr>
        <w:t>meras per specialiai organizuotas ceremonijas</w:t>
      </w:r>
      <w:r>
        <w:rPr>
          <w:rFonts w:eastAsia="Calibri"/>
          <w:szCs w:val="24"/>
        </w:rPr>
        <w:t xml:space="preserve">. </w:t>
      </w:r>
    </w:p>
    <w:p w14:paraId="1B248E23" w14:textId="77777777" w:rsidR="001F4738" w:rsidRDefault="001F4738" w:rsidP="00750813">
      <w:pPr>
        <w:tabs>
          <w:tab w:val="left" w:pos="72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16</w:t>
      </w:r>
      <w:r w:rsidR="00750813">
        <w:rPr>
          <w:rFonts w:eastAsia="Calibri"/>
          <w:szCs w:val="24"/>
        </w:rPr>
        <w:t>. Pareiškėjas gali būti paprašytas</w:t>
      </w:r>
      <w:r>
        <w:rPr>
          <w:rFonts w:eastAsia="Calibri"/>
          <w:szCs w:val="24"/>
        </w:rPr>
        <w:t>:</w:t>
      </w:r>
    </w:p>
    <w:p w14:paraId="1B248E24" w14:textId="77777777" w:rsidR="001F4738" w:rsidRDefault="001F4738" w:rsidP="00750813">
      <w:pPr>
        <w:tabs>
          <w:tab w:val="left" w:pos="72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16.1.</w:t>
      </w:r>
      <w:r w:rsidR="00750813">
        <w:rPr>
          <w:rFonts w:eastAsia="Calibri"/>
          <w:szCs w:val="24"/>
        </w:rPr>
        <w:t xml:space="preserve"> prista</w:t>
      </w:r>
      <w:r>
        <w:rPr>
          <w:rFonts w:eastAsia="Calibri"/>
          <w:szCs w:val="24"/>
        </w:rPr>
        <w:t>tyti kandidatą ceremonijos metu;</w:t>
      </w:r>
    </w:p>
    <w:p w14:paraId="1B248E25" w14:textId="77777777" w:rsidR="00750813" w:rsidRDefault="001F4738" w:rsidP="00750813">
      <w:pPr>
        <w:tabs>
          <w:tab w:val="left" w:pos="720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16.2. tarpininkauti perduodant laureatui premiją ar apdovanojimą, kai šis negali dalyvauti įteikimo ceremonijoje. </w:t>
      </w:r>
      <w:r w:rsidR="00750813">
        <w:rPr>
          <w:rFonts w:eastAsia="Calibri"/>
          <w:szCs w:val="24"/>
        </w:rPr>
        <w:t xml:space="preserve"> </w:t>
      </w:r>
    </w:p>
    <w:p w14:paraId="1B248E26" w14:textId="77777777" w:rsidR="00750813" w:rsidRDefault="00750813" w:rsidP="00521E83">
      <w:pPr>
        <w:ind w:left="360"/>
        <w:jc w:val="center"/>
        <w:rPr>
          <w:b/>
          <w:szCs w:val="24"/>
        </w:rPr>
      </w:pPr>
    </w:p>
    <w:p w14:paraId="1B248E27" w14:textId="77777777" w:rsidR="00521E83" w:rsidRDefault="00521E83" w:rsidP="00521E83">
      <w:pPr>
        <w:tabs>
          <w:tab w:val="left" w:pos="720"/>
        </w:tabs>
        <w:ind w:firstLine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14:paraId="1B248E28" w14:textId="77777777" w:rsidR="00521E83" w:rsidRDefault="00521E83" w:rsidP="00521E83">
      <w:pPr>
        <w:tabs>
          <w:tab w:val="left" w:pos="720"/>
        </w:tabs>
        <w:ind w:firstLine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BAIGIAMOSIOS NUOSTATOS</w:t>
      </w:r>
    </w:p>
    <w:p w14:paraId="1B248E29" w14:textId="77777777" w:rsidR="00521E83" w:rsidRDefault="00521E83" w:rsidP="00521E83">
      <w:pPr>
        <w:tabs>
          <w:tab w:val="left" w:pos="720"/>
        </w:tabs>
        <w:ind w:firstLine="720"/>
        <w:jc w:val="both"/>
        <w:rPr>
          <w:b/>
          <w:bCs/>
          <w:szCs w:val="24"/>
        </w:rPr>
      </w:pPr>
    </w:p>
    <w:p w14:paraId="1B248E2A" w14:textId="77777777" w:rsidR="00521E83" w:rsidRPr="008C2E4D" w:rsidRDefault="001F4738" w:rsidP="00521E83">
      <w:pPr>
        <w:tabs>
          <w:tab w:val="left" w:pos="567"/>
        </w:tabs>
        <w:ind w:firstLine="709"/>
        <w:jc w:val="both"/>
        <w:rPr>
          <w:color w:val="000000" w:themeColor="text1"/>
          <w:szCs w:val="24"/>
        </w:rPr>
      </w:pPr>
      <w:r>
        <w:rPr>
          <w:szCs w:val="24"/>
        </w:rPr>
        <w:t>17</w:t>
      </w:r>
      <w:r w:rsidR="00521E83">
        <w:rPr>
          <w:szCs w:val="24"/>
        </w:rPr>
        <w:t xml:space="preserve">. Informacija apie skirtas premijas </w:t>
      </w:r>
      <w:r w:rsidR="006458B4">
        <w:rPr>
          <w:szCs w:val="24"/>
        </w:rPr>
        <w:t>ir apdovanojimus</w:t>
      </w:r>
      <w:r w:rsidR="00A55059">
        <w:rPr>
          <w:szCs w:val="24"/>
        </w:rPr>
        <w:t xml:space="preserve"> bei juos gavusius laureatus</w:t>
      </w:r>
      <w:r w:rsidR="006458B4">
        <w:rPr>
          <w:szCs w:val="24"/>
        </w:rPr>
        <w:t xml:space="preserve"> </w:t>
      </w:r>
      <w:r w:rsidR="00521E83">
        <w:rPr>
          <w:szCs w:val="24"/>
        </w:rPr>
        <w:t xml:space="preserve">skelbiama Savivaldybės interneto </w:t>
      </w:r>
      <w:r w:rsidR="00A55059">
        <w:rPr>
          <w:color w:val="000000" w:themeColor="text1"/>
          <w:szCs w:val="24"/>
        </w:rPr>
        <w:t>svetainėje ir socialinėse paskyrose.</w:t>
      </w:r>
      <w:r w:rsidR="00521E83" w:rsidRPr="008C2E4D">
        <w:rPr>
          <w:color w:val="000000" w:themeColor="text1"/>
          <w:szCs w:val="24"/>
        </w:rPr>
        <w:t xml:space="preserve"> </w:t>
      </w:r>
    </w:p>
    <w:p w14:paraId="1B248E2B" w14:textId="77777777" w:rsidR="00521E83" w:rsidRDefault="001F4738" w:rsidP="00521E83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color w:val="000000" w:themeColor="text1"/>
          <w:szCs w:val="24"/>
        </w:rPr>
        <w:t>18</w:t>
      </w:r>
      <w:r w:rsidR="006458B4">
        <w:rPr>
          <w:color w:val="000000" w:themeColor="text1"/>
          <w:szCs w:val="24"/>
        </w:rPr>
        <w:t>.</w:t>
      </w:r>
      <w:r w:rsidR="00521E83" w:rsidRPr="008C2E4D">
        <w:rPr>
          <w:color w:val="000000" w:themeColor="text1"/>
          <w:szCs w:val="24"/>
        </w:rPr>
        <w:t xml:space="preserve"> Aprašas gali būti keičiamas ar pripažįstamas netekusiu galios Savivaldybės tarybos </w:t>
      </w:r>
      <w:r w:rsidR="00521E83">
        <w:rPr>
          <w:szCs w:val="24"/>
        </w:rPr>
        <w:t>sprendimu.</w:t>
      </w:r>
    </w:p>
    <w:p w14:paraId="1B248E2C" w14:textId="77777777" w:rsidR="00521E83" w:rsidRDefault="001F4738" w:rsidP="00521E83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19</w:t>
      </w:r>
      <w:r w:rsidR="00521E83">
        <w:rPr>
          <w:szCs w:val="24"/>
        </w:rPr>
        <w:t xml:space="preserve">. Kilę ginčai sprendžiami Lietuvos Respublikos teisės aktų nustatyta tvarka. </w:t>
      </w:r>
    </w:p>
    <w:p w14:paraId="1B248E2D" w14:textId="77777777" w:rsidR="00521E83" w:rsidRDefault="00521E83" w:rsidP="00521E83">
      <w:pPr>
        <w:tabs>
          <w:tab w:val="left" w:pos="720"/>
        </w:tabs>
        <w:ind w:left="360"/>
        <w:jc w:val="both"/>
        <w:rPr>
          <w:szCs w:val="24"/>
        </w:rPr>
      </w:pPr>
    </w:p>
    <w:p w14:paraId="1B248E2E" w14:textId="77777777" w:rsidR="00521E83" w:rsidRDefault="00521E83" w:rsidP="00521E83">
      <w:pPr>
        <w:tabs>
          <w:tab w:val="left" w:pos="720"/>
        </w:tabs>
        <w:jc w:val="center"/>
        <w:rPr>
          <w:szCs w:val="24"/>
        </w:rPr>
      </w:pPr>
      <w:r>
        <w:rPr>
          <w:szCs w:val="24"/>
        </w:rPr>
        <w:t>__________________________________</w:t>
      </w:r>
    </w:p>
    <w:p w14:paraId="1B248E2F" w14:textId="77777777" w:rsidR="00521E83" w:rsidRDefault="00521E83" w:rsidP="00521E83">
      <w:pPr>
        <w:ind w:left="5184"/>
        <w:jc w:val="right"/>
        <w:sectPr w:rsidR="00521E83" w:rsidSect="00D20630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46EC29D0" w14:textId="77777777" w:rsidR="00400E5C" w:rsidRDefault="00AB61BA" w:rsidP="00521E83">
      <w:pPr>
        <w:ind w:left="5184"/>
        <w:jc w:val="both"/>
        <w:rPr>
          <w:bCs/>
          <w:szCs w:val="24"/>
        </w:rPr>
      </w:pPr>
      <w:r>
        <w:rPr>
          <w:bCs/>
          <w:szCs w:val="24"/>
        </w:rPr>
        <w:lastRenderedPageBreak/>
        <w:t>Rokiškio</w:t>
      </w:r>
      <w:r w:rsidR="00521E83">
        <w:rPr>
          <w:bCs/>
          <w:szCs w:val="24"/>
        </w:rPr>
        <w:t xml:space="preserve"> rajono savivaldybės </w:t>
      </w:r>
      <w:r w:rsidR="002A7710">
        <w:rPr>
          <w:bCs/>
          <w:szCs w:val="24"/>
        </w:rPr>
        <w:t xml:space="preserve">kultūros ir meno </w:t>
      </w:r>
      <w:r w:rsidR="00521E83">
        <w:rPr>
          <w:bCs/>
          <w:szCs w:val="24"/>
        </w:rPr>
        <w:t>premijų</w:t>
      </w:r>
      <w:r w:rsidR="002A7710">
        <w:rPr>
          <w:bCs/>
          <w:szCs w:val="24"/>
        </w:rPr>
        <w:t xml:space="preserve"> ir apdovanojimų</w:t>
      </w:r>
      <w:r w:rsidR="00521E83">
        <w:rPr>
          <w:bCs/>
          <w:szCs w:val="24"/>
        </w:rPr>
        <w:t xml:space="preserve"> skyrimo</w:t>
      </w:r>
      <w:r w:rsidR="002A7710">
        <w:rPr>
          <w:bCs/>
          <w:szCs w:val="24"/>
        </w:rPr>
        <w:t xml:space="preserve"> </w:t>
      </w:r>
      <w:r w:rsidR="00521E83">
        <w:rPr>
          <w:bCs/>
          <w:szCs w:val="24"/>
        </w:rPr>
        <w:t>tvarkos</w:t>
      </w:r>
      <w:r w:rsidR="002A7710">
        <w:rPr>
          <w:bCs/>
          <w:szCs w:val="24"/>
        </w:rPr>
        <w:t xml:space="preserve"> </w:t>
      </w:r>
      <w:r w:rsidR="00521E83">
        <w:rPr>
          <w:bCs/>
          <w:szCs w:val="24"/>
        </w:rPr>
        <w:t>aprašo</w:t>
      </w:r>
    </w:p>
    <w:p w14:paraId="1B248E30" w14:textId="6D0CF0FE" w:rsidR="00521E83" w:rsidRDefault="00521E83" w:rsidP="00521E83">
      <w:pPr>
        <w:ind w:left="5184"/>
        <w:jc w:val="both"/>
        <w:rPr>
          <w:szCs w:val="24"/>
        </w:rPr>
      </w:pPr>
      <w:bookmarkStart w:id="0" w:name="_GoBack"/>
      <w:r>
        <w:rPr>
          <w:szCs w:val="24"/>
        </w:rPr>
        <w:t>priedas</w:t>
      </w:r>
    </w:p>
    <w:bookmarkEnd w:id="0"/>
    <w:p w14:paraId="1B248E31" w14:textId="77777777" w:rsidR="00521E83" w:rsidRDefault="00521E83" w:rsidP="00521E83">
      <w:pPr>
        <w:jc w:val="right"/>
        <w:rPr>
          <w:szCs w:val="24"/>
        </w:rPr>
      </w:pPr>
    </w:p>
    <w:p w14:paraId="1B248E32" w14:textId="52AFD9A5" w:rsidR="00521E83" w:rsidRDefault="00521E83" w:rsidP="00521E83">
      <w:pPr>
        <w:ind w:firstLine="540"/>
        <w:jc w:val="center"/>
        <w:rPr>
          <w:szCs w:val="24"/>
        </w:rPr>
      </w:pPr>
      <w:r>
        <w:rPr>
          <w:b/>
          <w:bCs/>
          <w:szCs w:val="24"/>
          <w:lang w:eastAsia="lt-LT"/>
        </w:rPr>
        <w:t xml:space="preserve">PARAIŠKA </w:t>
      </w:r>
      <w:r w:rsidR="002A7710">
        <w:rPr>
          <w:b/>
          <w:bCs/>
          <w:szCs w:val="24"/>
          <w:lang w:eastAsia="lt-LT"/>
        </w:rPr>
        <w:t>SKIRTI KULTŪROS IR MENO APDOVANOJIMĄ</w:t>
      </w:r>
    </w:p>
    <w:p w14:paraId="1B248E33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34" w14:textId="25540125" w:rsidR="00521E83" w:rsidRDefault="00521E83" w:rsidP="00521E8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20____m._______________ _____ d.</w:t>
      </w:r>
    </w:p>
    <w:p w14:paraId="1B248E35" w14:textId="77777777" w:rsidR="00521E83" w:rsidRDefault="00521E83" w:rsidP="00521E83">
      <w:pPr>
        <w:jc w:val="center"/>
        <w:rPr>
          <w:szCs w:val="24"/>
          <w:lang w:eastAsia="lt-LT"/>
        </w:rPr>
      </w:pPr>
    </w:p>
    <w:p w14:paraId="1B248E36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1. INFORMACIJA APIE PAREIŠKĖJĄ</w:t>
      </w:r>
    </w:p>
    <w:p w14:paraId="1B248E37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1.1. juridinio asmens pavadinimas / fizinio asmens vardas, pavardė ________________________________________________________________________________</w:t>
      </w:r>
    </w:p>
    <w:p w14:paraId="1B248E38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1.2. adresas ______________________________________________________________________</w:t>
      </w:r>
    </w:p>
    <w:p w14:paraId="1B248E39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1.3. telefonas ______________, el. paštas ______________________________________________</w:t>
      </w:r>
    </w:p>
    <w:p w14:paraId="1B248E3A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3B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INFORMACIJA APIE KANDIDATĄ (-US)</w:t>
      </w:r>
    </w:p>
    <w:p w14:paraId="1B248E3C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2.1. siūlomas kandidatas (-ai) (vardas (-ai), pavardė (-ės)</w:t>
      </w:r>
    </w:p>
    <w:p w14:paraId="1B248E3D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3E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2.2. kandidato (-ų) veiklos sritis ______________________________________________________</w:t>
      </w:r>
    </w:p>
    <w:p w14:paraId="1B248E3F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2.3. darbovietė</w:t>
      </w:r>
      <w:r w:rsidR="00A55059">
        <w:rPr>
          <w:szCs w:val="24"/>
          <w:lang w:eastAsia="lt-LT"/>
        </w:rPr>
        <w:t xml:space="preserve"> ir pareigos</w:t>
      </w:r>
      <w:r>
        <w:rPr>
          <w:szCs w:val="24"/>
          <w:lang w:eastAsia="lt-LT"/>
        </w:rPr>
        <w:t>___________________________________________________________</w:t>
      </w:r>
    </w:p>
    <w:p w14:paraId="1B248E40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2.4. adresas ______________________________________________________________________</w:t>
      </w:r>
    </w:p>
    <w:p w14:paraId="1B248E41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2.5. telefonas ______________, el. paštas ______________________________________________</w:t>
      </w:r>
    </w:p>
    <w:p w14:paraId="1B248E43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44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3. KANDIDATO (-Ų) </w:t>
      </w:r>
      <w:r w:rsidR="002A7710">
        <w:rPr>
          <w:b/>
          <w:bCs/>
          <w:szCs w:val="24"/>
          <w:lang w:eastAsia="lt-LT"/>
        </w:rPr>
        <w:t>NUOPELNAI KULTŪROS IR MENO SRITYJE</w:t>
      </w:r>
    </w:p>
    <w:p w14:paraId="1B248E45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46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________________________________________________________________________________</w:t>
      </w:r>
    </w:p>
    <w:p w14:paraId="1B248E47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________________________________________________________________________________</w:t>
      </w:r>
    </w:p>
    <w:p w14:paraId="1B248E48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49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4A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4. KITA</w:t>
      </w:r>
      <w:r w:rsidR="002A7710">
        <w:rPr>
          <w:b/>
          <w:bCs/>
          <w:szCs w:val="24"/>
          <w:lang w:eastAsia="lt-LT"/>
        </w:rPr>
        <w:t xml:space="preserve"> REIKŠMINGA</w:t>
      </w:r>
      <w:r>
        <w:rPr>
          <w:b/>
          <w:bCs/>
          <w:szCs w:val="24"/>
          <w:lang w:eastAsia="lt-LT"/>
        </w:rPr>
        <w:t xml:space="preserve"> INFORMACIJA</w:t>
      </w:r>
      <w:r w:rsidR="002A7710">
        <w:rPr>
          <w:b/>
          <w:bCs/>
          <w:szCs w:val="24"/>
          <w:lang w:eastAsia="lt-LT"/>
        </w:rPr>
        <w:t xml:space="preserve"> APIE KANDIDATĄ</w:t>
      </w:r>
    </w:p>
    <w:p w14:paraId="1B248E4B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4C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4D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4E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5. PRIDEDAMI DOKUMENTAI:</w:t>
      </w:r>
    </w:p>
    <w:p w14:paraId="1B248E4F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5.1. dokumentai, kurie patvirtina</w:t>
      </w:r>
      <w:r w:rsidR="002A7710">
        <w:rPr>
          <w:szCs w:val="24"/>
          <w:lang w:eastAsia="lt-LT"/>
        </w:rPr>
        <w:t xml:space="preserve"> kandidato formalius pasiekimus</w:t>
      </w:r>
      <w:r>
        <w:rPr>
          <w:szCs w:val="24"/>
          <w:lang w:eastAsia="lt-LT"/>
        </w:rPr>
        <w:t>:</w:t>
      </w:r>
    </w:p>
    <w:p w14:paraId="1B248E50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51" w14:textId="77777777" w:rsidR="00521E83" w:rsidRDefault="002A7710" w:rsidP="00521E83">
      <w:pPr>
        <w:jc w:val="both"/>
        <w:rPr>
          <w:szCs w:val="24"/>
        </w:rPr>
      </w:pPr>
      <w:r>
        <w:rPr>
          <w:szCs w:val="24"/>
          <w:lang w:eastAsia="lt-LT"/>
        </w:rPr>
        <w:t>5.2</w:t>
      </w:r>
      <w:r w:rsidR="00521E83">
        <w:rPr>
          <w:szCs w:val="24"/>
          <w:lang w:eastAsia="lt-LT"/>
        </w:rPr>
        <w:t>. kiti dokumentai:</w:t>
      </w:r>
    </w:p>
    <w:p w14:paraId="1B248E52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53" w14:textId="77777777" w:rsidR="00521E83" w:rsidRDefault="00521E83" w:rsidP="00521E83">
      <w:pPr>
        <w:rPr>
          <w:szCs w:val="24"/>
          <w:lang w:eastAsia="lt-LT"/>
        </w:rPr>
      </w:pPr>
    </w:p>
    <w:p w14:paraId="1B248E54" w14:textId="062DC55B" w:rsidR="00F26EA1" w:rsidRDefault="001343AC" w:rsidP="00A55059">
      <w:pPr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Patvirtinu, jog e</w:t>
      </w:r>
      <w:r w:rsidR="00F26EA1">
        <w:rPr>
          <w:b/>
          <w:szCs w:val="24"/>
          <w:lang w:eastAsia="lt-LT"/>
        </w:rPr>
        <w:t>su gavęs teikiamo kandidato raštišką sutikimą</w:t>
      </w:r>
      <w:r w:rsidR="001F4738" w:rsidRPr="00A55059">
        <w:rPr>
          <w:b/>
          <w:szCs w:val="24"/>
          <w:lang w:eastAsia="lt-LT"/>
        </w:rPr>
        <w:t>,</w:t>
      </w:r>
      <w:r w:rsidR="001F4738">
        <w:rPr>
          <w:szCs w:val="24"/>
          <w:lang w:eastAsia="lt-LT"/>
        </w:rPr>
        <w:t xml:space="preserve"> kad </w:t>
      </w:r>
      <w:r w:rsidR="00F26EA1">
        <w:rPr>
          <w:szCs w:val="24"/>
          <w:lang w:eastAsia="lt-LT"/>
        </w:rPr>
        <w:t>jis</w:t>
      </w:r>
      <w:r w:rsidR="007E58F2">
        <w:rPr>
          <w:szCs w:val="24"/>
          <w:lang w:eastAsia="lt-LT"/>
        </w:rPr>
        <w:t xml:space="preserve"> </w:t>
      </w:r>
      <w:r w:rsidR="00F26EA1">
        <w:rPr>
          <w:szCs w:val="24"/>
          <w:lang w:eastAsia="lt-LT"/>
        </w:rPr>
        <w:t>/</w:t>
      </w:r>
      <w:r w:rsidR="007E58F2">
        <w:rPr>
          <w:szCs w:val="24"/>
          <w:lang w:eastAsia="lt-LT"/>
        </w:rPr>
        <w:t xml:space="preserve"> </w:t>
      </w:r>
      <w:r w:rsidR="00F26EA1">
        <w:rPr>
          <w:szCs w:val="24"/>
          <w:lang w:eastAsia="lt-LT"/>
        </w:rPr>
        <w:t xml:space="preserve">ji </w:t>
      </w:r>
      <w:r w:rsidR="001F4738">
        <w:rPr>
          <w:szCs w:val="24"/>
          <w:lang w:eastAsia="lt-LT"/>
        </w:rPr>
        <w:t>neprieštarauja, jog</w:t>
      </w:r>
      <w:r w:rsidR="00F26EA1" w:rsidRPr="00F26EA1">
        <w:rPr>
          <w:szCs w:val="24"/>
          <w:lang w:eastAsia="lt-LT"/>
        </w:rPr>
        <w:t xml:space="preserve"> </w:t>
      </w:r>
      <w:r w:rsidR="00F26EA1">
        <w:rPr>
          <w:szCs w:val="24"/>
          <w:lang w:eastAsia="lt-LT"/>
        </w:rPr>
        <w:t>Rokiškio rajono savivaldybės administracijos atsakingi specialistai:</w:t>
      </w:r>
    </w:p>
    <w:p w14:paraId="1B248E55" w14:textId="62D5711D" w:rsidR="00F26EA1" w:rsidRDefault="00F26EA1" w:rsidP="00A55059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AF6358">
        <w:rPr>
          <w:szCs w:val="24"/>
          <w:lang w:eastAsia="lt-LT"/>
        </w:rPr>
        <w:t>)</w:t>
      </w:r>
      <w:r>
        <w:rPr>
          <w:szCs w:val="24"/>
          <w:lang w:eastAsia="lt-LT"/>
        </w:rPr>
        <w:t xml:space="preserve"> pateikus šią paraišą, viešins šią jo, kaip kandidato</w:t>
      </w:r>
      <w:r w:rsidR="007E58F2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informaciją: vardą ir pavardę, veiklos sritį (paraiškos 2.1, 2.2 papunkčiai);</w:t>
      </w:r>
    </w:p>
    <w:p w14:paraId="1B248E56" w14:textId="7CD9FFBF" w:rsidR="001F4738" w:rsidRPr="001F4738" w:rsidRDefault="00F26EA1" w:rsidP="00A55059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AF6358">
        <w:rPr>
          <w:szCs w:val="24"/>
          <w:lang w:eastAsia="lt-LT"/>
        </w:rPr>
        <w:t>)</w:t>
      </w:r>
      <w:r>
        <w:rPr>
          <w:szCs w:val="24"/>
          <w:lang w:eastAsia="lt-LT"/>
        </w:rPr>
        <w:t xml:space="preserve"> jam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jai tapus laureatu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laureate, </w:t>
      </w:r>
      <w:r w:rsidR="001F4738">
        <w:rPr>
          <w:szCs w:val="24"/>
          <w:lang w:eastAsia="lt-LT"/>
        </w:rPr>
        <w:t>viešins šią jo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jos</w:t>
      </w:r>
      <w:r w:rsidR="001F4738">
        <w:rPr>
          <w:szCs w:val="24"/>
          <w:lang w:eastAsia="lt-LT"/>
        </w:rPr>
        <w:t xml:space="preserve">, kaip </w:t>
      </w:r>
      <w:r>
        <w:rPr>
          <w:szCs w:val="24"/>
          <w:lang w:eastAsia="lt-LT"/>
        </w:rPr>
        <w:t>laureato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laureatės</w:t>
      </w:r>
      <w:r w:rsidR="001F4738">
        <w:rPr>
          <w:szCs w:val="24"/>
          <w:lang w:eastAsia="lt-LT"/>
        </w:rPr>
        <w:t xml:space="preserve"> informaciją: vardą ir pavardę, </w:t>
      </w:r>
      <w:r w:rsidR="00A55059">
        <w:rPr>
          <w:szCs w:val="24"/>
          <w:lang w:eastAsia="lt-LT"/>
        </w:rPr>
        <w:t>veiklos sritį, darbovietę ir pareigas (paraiškos 2.1–2.3 papunkčiai)</w:t>
      </w:r>
      <w:r w:rsidR="001F4738">
        <w:rPr>
          <w:szCs w:val="24"/>
          <w:lang w:eastAsia="lt-LT"/>
        </w:rPr>
        <w:t xml:space="preserve">, </w:t>
      </w:r>
      <w:r w:rsidR="00A55059">
        <w:rPr>
          <w:szCs w:val="24"/>
          <w:lang w:eastAsia="lt-LT"/>
        </w:rPr>
        <w:t>nuopelnus kultūros ir meno srityje (paraiškos 3 punktas), kitą reikšmingą informaciją apie kandidatą (paraiškos 4 punktas)</w:t>
      </w:r>
      <w:r>
        <w:rPr>
          <w:szCs w:val="24"/>
          <w:lang w:eastAsia="lt-LT"/>
        </w:rPr>
        <w:t xml:space="preserve"> bei na</w:t>
      </w:r>
      <w:r w:rsidR="00080AF6">
        <w:rPr>
          <w:szCs w:val="24"/>
          <w:lang w:eastAsia="lt-LT"/>
        </w:rPr>
        <w:t>udos viešoje erdvėje prieinamas ir</w:t>
      </w:r>
      <w:r w:rsidR="00AF6358">
        <w:rPr>
          <w:szCs w:val="24"/>
          <w:lang w:eastAsia="lt-LT"/>
        </w:rPr>
        <w:t xml:space="preserve"> </w:t>
      </w:r>
      <w:r w:rsidR="00080AF6"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 w:rsidR="00080AF6">
        <w:rPr>
          <w:szCs w:val="24"/>
          <w:lang w:eastAsia="lt-LT"/>
        </w:rPr>
        <w:t>ar pareiškėjo perduotas nuotraukas.</w:t>
      </w:r>
    </w:p>
    <w:p w14:paraId="1B248E57" w14:textId="77777777" w:rsidR="00080AF6" w:rsidRDefault="00080AF6" w:rsidP="00521E83">
      <w:pPr>
        <w:rPr>
          <w:szCs w:val="24"/>
          <w:lang w:eastAsia="lt-LT"/>
        </w:rPr>
      </w:pPr>
    </w:p>
    <w:p w14:paraId="1B248E58" w14:textId="77777777" w:rsidR="001343AC" w:rsidRDefault="001343AC" w:rsidP="00521E83">
      <w:pPr>
        <w:rPr>
          <w:szCs w:val="24"/>
          <w:lang w:eastAsia="lt-LT"/>
        </w:rPr>
      </w:pPr>
    </w:p>
    <w:p w14:paraId="1B248E59" w14:textId="2665FA0B" w:rsidR="00521E83" w:rsidRDefault="00521E83" w:rsidP="00521E83">
      <w:pPr>
        <w:rPr>
          <w:szCs w:val="24"/>
          <w:lang w:val="pt-BR"/>
        </w:rPr>
      </w:pPr>
      <w:r>
        <w:rPr>
          <w:szCs w:val="24"/>
          <w:lang w:eastAsia="lt-LT"/>
        </w:rPr>
        <w:t>Paraišką teikian</w:t>
      </w:r>
      <w:r w:rsidR="00AF6358">
        <w:rPr>
          <w:szCs w:val="24"/>
          <w:lang w:eastAsia="lt-LT"/>
        </w:rPr>
        <w:t>tis asmuo</w:t>
      </w:r>
      <w:r w:rsidR="00AF6358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="00400E5C">
        <w:rPr>
          <w:szCs w:val="24"/>
          <w:lang w:eastAsia="lt-LT"/>
        </w:rPr>
        <w:t>(</w:t>
      </w:r>
      <w:r w:rsidR="00AF6358">
        <w:rPr>
          <w:szCs w:val="24"/>
          <w:lang w:eastAsia="lt-LT"/>
        </w:rPr>
        <w:t>P</w:t>
      </w:r>
      <w:r>
        <w:rPr>
          <w:szCs w:val="24"/>
          <w:lang w:eastAsia="lt-LT"/>
        </w:rPr>
        <w:t>arašas</w:t>
      </w:r>
      <w:r w:rsidR="00400E5C">
        <w:rPr>
          <w:szCs w:val="24"/>
          <w:lang w:eastAsia="lt-LT"/>
        </w:rPr>
        <w:t>)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="00400E5C">
        <w:rPr>
          <w:szCs w:val="24"/>
          <w:lang w:eastAsia="lt-LT"/>
        </w:rPr>
        <w:t>(</w:t>
      </w:r>
      <w:r w:rsidR="00AF6358">
        <w:rPr>
          <w:szCs w:val="24"/>
          <w:lang w:eastAsia="lt-LT"/>
        </w:rPr>
        <w:t>V</w:t>
      </w:r>
      <w:r>
        <w:rPr>
          <w:szCs w:val="24"/>
          <w:lang w:eastAsia="lt-LT"/>
        </w:rPr>
        <w:t>ardas, pavardė</w:t>
      </w:r>
      <w:r w:rsidR="00400E5C">
        <w:rPr>
          <w:szCs w:val="24"/>
          <w:lang w:eastAsia="lt-LT"/>
        </w:rPr>
        <w:t>)</w:t>
      </w:r>
    </w:p>
    <w:p w14:paraId="1B248E5A" w14:textId="77777777" w:rsidR="003A61B0" w:rsidRDefault="003A61B0"/>
    <w:sectPr w:rsidR="003A61B0" w:rsidSect="004232D8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48E5D" w14:textId="77777777" w:rsidR="0038048A" w:rsidRDefault="0038048A" w:rsidP="00F26EA1">
      <w:r>
        <w:separator/>
      </w:r>
    </w:p>
  </w:endnote>
  <w:endnote w:type="continuationSeparator" w:id="0">
    <w:p w14:paraId="1B248E5E" w14:textId="77777777" w:rsidR="0038048A" w:rsidRDefault="0038048A" w:rsidP="00F2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48E5B" w14:textId="77777777" w:rsidR="0038048A" w:rsidRDefault="0038048A" w:rsidP="00F26EA1">
      <w:r>
        <w:separator/>
      </w:r>
    </w:p>
  </w:footnote>
  <w:footnote w:type="continuationSeparator" w:id="0">
    <w:p w14:paraId="1B248E5C" w14:textId="77777777" w:rsidR="0038048A" w:rsidRDefault="0038048A" w:rsidP="00F2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6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4B73FA"/>
    <w:multiLevelType w:val="hybridMultilevel"/>
    <w:tmpl w:val="330847D8"/>
    <w:lvl w:ilvl="0" w:tplc="5532E7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3"/>
    <w:rsid w:val="00046304"/>
    <w:rsid w:val="00080AF6"/>
    <w:rsid w:val="00110846"/>
    <w:rsid w:val="001343AC"/>
    <w:rsid w:val="00162321"/>
    <w:rsid w:val="001C5E2A"/>
    <w:rsid w:val="001F4738"/>
    <w:rsid w:val="00200566"/>
    <w:rsid w:val="002015B6"/>
    <w:rsid w:val="00230291"/>
    <w:rsid w:val="002504C7"/>
    <w:rsid w:val="00265C37"/>
    <w:rsid w:val="0029337D"/>
    <w:rsid w:val="002A7710"/>
    <w:rsid w:val="0038048A"/>
    <w:rsid w:val="003A61B0"/>
    <w:rsid w:val="00400E5C"/>
    <w:rsid w:val="004232D8"/>
    <w:rsid w:val="00496562"/>
    <w:rsid w:val="004A33A1"/>
    <w:rsid w:val="004D5474"/>
    <w:rsid w:val="00521E83"/>
    <w:rsid w:val="006458B4"/>
    <w:rsid w:val="006A5CAB"/>
    <w:rsid w:val="007345C5"/>
    <w:rsid w:val="00750813"/>
    <w:rsid w:val="00754F95"/>
    <w:rsid w:val="007C60CC"/>
    <w:rsid w:val="007E58F2"/>
    <w:rsid w:val="008E2C9A"/>
    <w:rsid w:val="00963681"/>
    <w:rsid w:val="00997F5F"/>
    <w:rsid w:val="009E4913"/>
    <w:rsid w:val="00A02989"/>
    <w:rsid w:val="00A55059"/>
    <w:rsid w:val="00AB61BA"/>
    <w:rsid w:val="00AF6358"/>
    <w:rsid w:val="00B217A0"/>
    <w:rsid w:val="00B40CBD"/>
    <w:rsid w:val="00B70528"/>
    <w:rsid w:val="00C215E8"/>
    <w:rsid w:val="00D20630"/>
    <w:rsid w:val="00D42842"/>
    <w:rsid w:val="00D43392"/>
    <w:rsid w:val="00D569F3"/>
    <w:rsid w:val="00DA2C26"/>
    <w:rsid w:val="00DB4880"/>
    <w:rsid w:val="00DD5893"/>
    <w:rsid w:val="00DF0A6D"/>
    <w:rsid w:val="00EE26CC"/>
    <w:rsid w:val="00F26EA1"/>
    <w:rsid w:val="00F65CE8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8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1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6562"/>
    <w:pPr>
      <w:spacing w:after="200" w:line="276" w:lineRule="auto"/>
      <w:ind w:left="720"/>
      <w:contextualSpacing/>
    </w:pPr>
    <w:rPr>
      <w:rFonts w:eastAsiaTheme="minorHAnsi" w:cstheme="minorHAnsi"/>
      <w:szCs w:val="22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F26E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6EA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26E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6EA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1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6562"/>
    <w:pPr>
      <w:spacing w:after="200" w:line="276" w:lineRule="auto"/>
      <w:ind w:left="720"/>
      <w:contextualSpacing/>
    </w:pPr>
    <w:rPr>
      <w:rFonts w:eastAsiaTheme="minorHAnsi" w:cstheme="minorHAnsi"/>
      <w:szCs w:val="22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F26E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6EA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26E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6E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5242</Words>
  <Characters>2989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Tatjana Karpova</cp:lastModifiedBy>
  <cp:revision>2</cp:revision>
  <cp:lastPrinted>2022-04-07T15:28:00Z</cp:lastPrinted>
  <dcterms:created xsi:type="dcterms:W3CDTF">2022-04-20T06:04:00Z</dcterms:created>
  <dcterms:modified xsi:type="dcterms:W3CDTF">2022-04-20T06:04:00Z</dcterms:modified>
</cp:coreProperties>
</file>